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兴元铁合金有限</w:t>
      </w:r>
      <w:r>
        <w:rPr>
          <w:rFonts w:ascii="黑体" w:eastAsia="黑体"/>
          <w:b/>
          <w:sz w:val="32"/>
          <w:szCs w:val="32"/>
        </w:rPr>
        <w:t>责任</w:t>
      </w:r>
      <w:r>
        <w:rPr>
          <w:rFonts w:hint="eastAsia" w:ascii="黑体" w:eastAsia="黑体"/>
          <w:b/>
          <w:sz w:val="32"/>
          <w:szCs w:val="32"/>
        </w:rPr>
        <w:t>公司公开招聘</w:t>
      </w:r>
      <w:r>
        <w:rPr>
          <w:rFonts w:ascii="黑体" w:eastAsia="黑体"/>
          <w:b/>
          <w:sz w:val="32"/>
          <w:szCs w:val="32"/>
        </w:rPr>
        <w:t>技能</w:t>
      </w:r>
      <w:r>
        <w:rPr>
          <w:rFonts w:hint="eastAsia" w:ascii="黑体" w:eastAsia="黑体"/>
          <w:b/>
          <w:sz w:val="32"/>
          <w:szCs w:val="32"/>
        </w:rPr>
        <w:t>人员</w:t>
      </w:r>
      <w:r>
        <w:rPr>
          <w:rFonts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登记</w:t>
      </w:r>
      <w:r>
        <w:rPr>
          <w:rFonts w:ascii="黑体" w:eastAsia="黑体"/>
          <w:b/>
          <w:sz w:val="32"/>
          <w:szCs w:val="32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428"/>
        <w:gridCol w:w="99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正面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免冠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彩色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照片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工作或社会实践经历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初审面试情况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语言表达能力、逻辑思维能力、技能水平等方面的情况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组  长：                             （盖章）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17" w:type="dxa"/>
            <w:noWrap w:val="0"/>
            <w:textDirection w:val="tbRlV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21744248"/>
    <w:rsid w:val="217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2022-11-02T07:19:00Z</dcterms:created>
  <dc:creator>Administrator</dc:creator>
  <cp:lastModifiedBy>Administrator</cp:lastModifiedBy>
  <dcterms:modified xsi:type="dcterms:W3CDTF">2022-11-02T07:19:49Z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9578D97F04C0438BBD4006BBFD4CF531</vt:lpwstr>
  </property>
</Properties>
</file>